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0" w:type="dxa"/>
        <w:tblInd w:w="-792" w:type="dxa"/>
        <w:tblLayout w:type="fixed"/>
        <w:tblLook w:val="04A0" w:firstRow="1" w:lastRow="0" w:firstColumn="1" w:lastColumn="0" w:noHBand="0" w:noVBand="1"/>
      </w:tblPr>
      <w:tblGrid>
        <w:gridCol w:w="1890"/>
        <w:gridCol w:w="13140"/>
      </w:tblGrid>
      <w:tr w:rsidR="00375801" w:rsidRPr="004268C7" w:rsidTr="00375801">
        <w:trPr>
          <w:trHeight w:val="800"/>
        </w:trPr>
        <w:tc>
          <w:tcPr>
            <w:tcW w:w="1890" w:type="dxa"/>
          </w:tcPr>
          <w:p w:rsidR="00375801" w:rsidRPr="004268C7" w:rsidRDefault="00375801" w:rsidP="00B61107">
            <w:pPr>
              <w:spacing w:after="0" w:line="480" w:lineRule="auto"/>
              <w:jc w:val="center"/>
              <w:rPr>
                <w:rFonts w:ascii="Arial" w:hAnsi="Arial" w:cs="Arial"/>
                <w:b/>
                <w:sz w:val="28"/>
                <w:szCs w:val="28"/>
                <w:lang w:val="en-US"/>
              </w:rPr>
            </w:pPr>
            <w:r>
              <w:rPr>
                <w:rFonts w:ascii="Arial" w:hAnsi="Arial" w:cs="Arial"/>
                <w:b/>
                <w:sz w:val="28"/>
                <w:szCs w:val="28"/>
                <w:lang w:val="en-US"/>
              </w:rPr>
              <w:t>PRIORITIES</w:t>
            </w:r>
          </w:p>
        </w:tc>
        <w:tc>
          <w:tcPr>
            <w:tcW w:w="13140" w:type="dxa"/>
            <w:vAlign w:val="center"/>
          </w:tcPr>
          <w:p w:rsidR="00375801" w:rsidRPr="004268C7" w:rsidRDefault="00375801" w:rsidP="00B61107">
            <w:pPr>
              <w:spacing w:after="0" w:line="480" w:lineRule="auto"/>
              <w:jc w:val="center"/>
              <w:rPr>
                <w:rFonts w:ascii="Arial" w:hAnsi="Arial" w:cs="Arial"/>
                <w:b/>
                <w:sz w:val="28"/>
                <w:szCs w:val="28"/>
                <w:lang w:val="en-US"/>
              </w:rPr>
            </w:pPr>
            <w:r w:rsidRPr="004268C7">
              <w:rPr>
                <w:rFonts w:ascii="Arial" w:hAnsi="Arial" w:cs="Arial"/>
                <w:b/>
                <w:sz w:val="28"/>
                <w:szCs w:val="28"/>
                <w:lang w:val="en-US"/>
              </w:rPr>
              <w:t>CATEGORIES FOR ADMISSION</w:t>
            </w:r>
            <w:r>
              <w:rPr>
                <w:rFonts w:ascii="Arial" w:hAnsi="Arial" w:cs="Arial"/>
                <w:b/>
                <w:sz w:val="28"/>
                <w:szCs w:val="28"/>
                <w:lang w:val="en-US"/>
              </w:rPr>
              <w:t>S IN AIR FORCE SCHOOL JALAHALLI</w:t>
            </w:r>
            <w:r w:rsidRPr="004268C7">
              <w:rPr>
                <w:rFonts w:ascii="Arial" w:hAnsi="Arial" w:cs="Arial"/>
                <w:b/>
                <w:sz w:val="28"/>
                <w:szCs w:val="28"/>
                <w:lang w:val="en-US"/>
              </w:rPr>
              <w:t xml:space="preserve"> (</w:t>
            </w:r>
            <w:r>
              <w:rPr>
                <w:rFonts w:ascii="Arial" w:hAnsi="Arial" w:cs="Arial"/>
                <w:b/>
                <w:sz w:val="28"/>
                <w:szCs w:val="28"/>
                <w:lang w:val="en-US"/>
              </w:rPr>
              <w:t xml:space="preserve">AS PER EDN CODE </w:t>
            </w:r>
            <w:bookmarkStart w:id="0" w:name="_GoBack"/>
            <w:bookmarkEnd w:id="0"/>
            <w:r>
              <w:rPr>
                <w:rFonts w:ascii="Arial" w:hAnsi="Arial" w:cs="Arial"/>
                <w:b/>
                <w:sz w:val="28"/>
                <w:szCs w:val="28"/>
                <w:lang w:val="en-US"/>
              </w:rPr>
              <w:t>2020</w:t>
            </w:r>
            <w:r w:rsidRPr="004268C7">
              <w:rPr>
                <w:rFonts w:ascii="Arial" w:hAnsi="Arial" w:cs="Arial"/>
                <w:b/>
                <w:sz w:val="28"/>
                <w:szCs w:val="28"/>
                <w:lang w:val="en-US"/>
              </w:rPr>
              <w:t>)</w:t>
            </w:r>
          </w:p>
        </w:tc>
      </w:tr>
      <w:tr w:rsidR="00375801" w:rsidRPr="004268C7" w:rsidTr="00375801">
        <w:tc>
          <w:tcPr>
            <w:tcW w:w="1890" w:type="dxa"/>
          </w:tcPr>
          <w:p w:rsidR="00375801" w:rsidRPr="004268C7" w:rsidRDefault="00375801" w:rsidP="00B61107">
            <w:pPr>
              <w:spacing w:after="0" w:line="240" w:lineRule="auto"/>
              <w:jc w:val="center"/>
              <w:rPr>
                <w:rFonts w:ascii="Arial" w:hAnsi="Arial" w:cs="Arial"/>
                <w:sz w:val="28"/>
                <w:szCs w:val="28"/>
                <w:lang w:val="en-US"/>
              </w:rPr>
            </w:pPr>
            <w:r w:rsidRPr="004268C7">
              <w:rPr>
                <w:rFonts w:ascii="Arial" w:hAnsi="Arial" w:cs="Arial"/>
                <w:sz w:val="28"/>
                <w:szCs w:val="28"/>
                <w:lang w:val="en-US"/>
              </w:rPr>
              <w:t xml:space="preserve">Priority </w:t>
            </w:r>
            <w:r>
              <w:rPr>
                <w:rFonts w:ascii="Arial" w:hAnsi="Arial" w:cs="Arial"/>
                <w:sz w:val="28"/>
                <w:szCs w:val="28"/>
                <w:lang w:val="en-US"/>
              </w:rPr>
              <w:t>– I</w:t>
            </w:r>
          </w:p>
        </w:tc>
        <w:tc>
          <w:tcPr>
            <w:tcW w:w="13140" w:type="dxa"/>
          </w:tcPr>
          <w:p w:rsidR="00375801" w:rsidRPr="004268C7" w:rsidRDefault="00375801" w:rsidP="00B61107">
            <w:pPr>
              <w:spacing w:after="0" w:line="240" w:lineRule="auto"/>
              <w:rPr>
                <w:rFonts w:ascii="Arial" w:hAnsi="Arial" w:cs="Arial"/>
                <w:sz w:val="28"/>
                <w:szCs w:val="28"/>
                <w:lang w:val="en-US"/>
              </w:rPr>
            </w:pPr>
            <w:r w:rsidRPr="004268C7">
              <w:rPr>
                <w:rFonts w:ascii="Arial" w:hAnsi="Arial" w:cs="Arial"/>
                <w:sz w:val="28"/>
                <w:szCs w:val="28"/>
                <w:lang w:val="en-US"/>
              </w:rPr>
              <w:t>Children of serving and deceased (whilst on active service) IAF, Officers, Airmen and NCs</w:t>
            </w:r>
            <w:r>
              <w:rPr>
                <w:rFonts w:ascii="Arial" w:hAnsi="Arial" w:cs="Arial"/>
                <w:sz w:val="28"/>
                <w:szCs w:val="28"/>
                <w:lang w:val="en-US"/>
              </w:rPr>
              <w:t xml:space="preserve"> </w:t>
            </w:r>
            <w:r w:rsidRPr="004268C7">
              <w:rPr>
                <w:rFonts w:ascii="Arial" w:hAnsi="Arial" w:cs="Arial"/>
                <w:sz w:val="28"/>
                <w:szCs w:val="28"/>
                <w:lang w:val="en-US"/>
              </w:rPr>
              <w:t>(E).</w:t>
            </w:r>
          </w:p>
          <w:p w:rsidR="00375801" w:rsidRPr="004268C7" w:rsidRDefault="00375801" w:rsidP="00B61107">
            <w:pPr>
              <w:spacing w:after="0" w:line="240" w:lineRule="auto"/>
              <w:rPr>
                <w:rFonts w:ascii="Arial" w:hAnsi="Arial" w:cs="Arial"/>
                <w:sz w:val="28"/>
                <w:szCs w:val="28"/>
                <w:lang w:val="en-US"/>
              </w:rPr>
            </w:pPr>
          </w:p>
        </w:tc>
      </w:tr>
      <w:tr w:rsidR="00375801" w:rsidRPr="004268C7" w:rsidTr="00375801">
        <w:trPr>
          <w:trHeight w:val="449"/>
        </w:trPr>
        <w:tc>
          <w:tcPr>
            <w:tcW w:w="1890" w:type="dxa"/>
          </w:tcPr>
          <w:p w:rsidR="00375801" w:rsidRPr="004268C7" w:rsidRDefault="00375801" w:rsidP="00B61107">
            <w:pPr>
              <w:spacing w:after="0" w:line="240" w:lineRule="auto"/>
              <w:jc w:val="center"/>
              <w:rPr>
                <w:rFonts w:ascii="Arial" w:hAnsi="Arial" w:cs="Arial"/>
                <w:sz w:val="28"/>
                <w:szCs w:val="28"/>
                <w:lang w:val="en-US"/>
              </w:rPr>
            </w:pPr>
            <w:r w:rsidRPr="004268C7">
              <w:rPr>
                <w:rFonts w:ascii="Arial" w:hAnsi="Arial" w:cs="Arial"/>
                <w:sz w:val="28"/>
                <w:szCs w:val="28"/>
                <w:lang w:val="en-US"/>
              </w:rPr>
              <w:t xml:space="preserve">Priority </w:t>
            </w:r>
            <w:r>
              <w:rPr>
                <w:rFonts w:ascii="Arial" w:hAnsi="Arial" w:cs="Arial"/>
                <w:sz w:val="28"/>
                <w:szCs w:val="28"/>
                <w:lang w:val="en-US"/>
              </w:rPr>
              <w:t>– II</w:t>
            </w:r>
          </w:p>
        </w:tc>
        <w:tc>
          <w:tcPr>
            <w:tcW w:w="13140" w:type="dxa"/>
          </w:tcPr>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(i) Children of serving Air Force School staff (whose spouse is not a serving Air Force Officer, Airman or NCs</w:t>
            </w:r>
            <w:r>
              <w:rPr>
                <w:rFonts w:ascii="Arial" w:hAnsi="Arial" w:cs="Arial"/>
                <w:sz w:val="28"/>
                <w:szCs w:val="28"/>
                <w:lang w:val="en-US"/>
              </w:rPr>
              <w:t xml:space="preserve"> </w:t>
            </w:r>
            <w:r w:rsidRPr="004268C7">
              <w:rPr>
                <w:rFonts w:ascii="Arial" w:hAnsi="Arial" w:cs="Arial"/>
                <w:sz w:val="28"/>
                <w:szCs w:val="28"/>
                <w:lang w:val="en-US"/>
              </w:rPr>
              <w:t>(E)</w:t>
            </w:r>
            <w:r>
              <w:rPr>
                <w:rFonts w:ascii="Arial" w:hAnsi="Arial" w:cs="Arial"/>
                <w:sz w:val="28"/>
                <w:szCs w:val="28"/>
                <w:lang w:val="en-US"/>
              </w:rPr>
              <w:t>.</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 xml:space="preserve">(ii) Children of serving Armed Forces personnel posted </w:t>
            </w:r>
            <w:r>
              <w:rPr>
                <w:rFonts w:ascii="Arial" w:hAnsi="Arial" w:cs="Arial"/>
                <w:sz w:val="28"/>
                <w:szCs w:val="28"/>
                <w:lang w:val="en-US"/>
              </w:rPr>
              <w:t xml:space="preserve">to </w:t>
            </w:r>
            <w:r w:rsidRPr="004268C7">
              <w:rPr>
                <w:rFonts w:ascii="Arial" w:hAnsi="Arial" w:cs="Arial"/>
                <w:sz w:val="28"/>
                <w:szCs w:val="28"/>
                <w:lang w:val="en-US"/>
              </w:rPr>
              <w:t xml:space="preserve">MES at that AF </w:t>
            </w:r>
            <w:proofErr w:type="spellStart"/>
            <w:r w:rsidRPr="004268C7">
              <w:rPr>
                <w:rFonts w:ascii="Arial" w:hAnsi="Arial" w:cs="Arial"/>
                <w:sz w:val="28"/>
                <w:szCs w:val="28"/>
                <w:lang w:val="en-US"/>
              </w:rPr>
              <w:t>Stn</w:t>
            </w:r>
            <w:proofErr w:type="spellEnd"/>
            <w:r w:rsidRPr="004268C7">
              <w:rPr>
                <w:rFonts w:ascii="Arial" w:hAnsi="Arial" w:cs="Arial"/>
                <w:sz w:val="28"/>
                <w:szCs w:val="28"/>
                <w:lang w:val="en-US"/>
              </w:rPr>
              <w:t xml:space="preserve"> (AF </w:t>
            </w:r>
            <w:proofErr w:type="spellStart"/>
            <w:r w:rsidRPr="004268C7">
              <w:rPr>
                <w:rFonts w:ascii="Arial" w:hAnsi="Arial" w:cs="Arial"/>
                <w:sz w:val="28"/>
                <w:szCs w:val="28"/>
                <w:lang w:val="en-US"/>
              </w:rPr>
              <w:t>Stn</w:t>
            </w:r>
            <w:proofErr w:type="spellEnd"/>
            <w:r w:rsidRPr="004268C7">
              <w:rPr>
                <w:rFonts w:ascii="Arial" w:hAnsi="Arial" w:cs="Arial"/>
                <w:sz w:val="28"/>
                <w:szCs w:val="28"/>
                <w:lang w:val="en-US"/>
              </w:rPr>
              <w:t xml:space="preserve"> </w:t>
            </w:r>
            <w:proofErr w:type="spellStart"/>
            <w:r w:rsidRPr="004268C7">
              <w:rPr>
                <w:rFonts w:ascii="Arial" w:hAnsi="Arial" w:cs="Arial"/>
                <w:sz w:val="28"/>
                <w:szCs w:val="28"/>
                <w:lang w:val="en-US"/>
              </w:rPr>
              <w:t>Jalahalli</w:t>
            </w:r>
            <w:proofErr w:type="spellEnd"/>
            <w:r w:rsidRPr="004268C7">
              <w:rPr>
                <w:rFonts w:ascii="Arial" w:hAnsi="Arial" w:cs="Arial"/>
                <w:sz w:val="28"/>
                <w:szCs w:val="28"/>
                <w:lang w:val="en-US"/>
              </w:rPr>
              <w:t>).</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(iii) Children of serving DSC personnel posted to Air Force Units.</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 xml:space="preserve">(iv) Children of serving Civilian staff of Air Force units paid out of </w:t>
            </w:r>
            <w:proofErr w:type="spellStart"/>
            <w:r w:rsidRPr="004268C7">
              <w:rPr>
                <w:rFonts w:ascii="Arial" w:hAnsi="Arial" w:cs="Arial"/>
                <w:sz w:val="28"/>
                <w:szCs w:val="28"/>
                <w:lang w:val="en-US"/>
              </w:rPr>
              <w:t>Defence</w:t>
            </w:r>
            <w:proofErr w:type="spellEnd"/>
            <w:r w:rsidRPr="004268C7">
              <w:rPr>
                <w:rFonts w:ascii="Arial" w:hAnsi="Arial" w:cs="Arial"/>
                <w:sz w:val="28"/>
                <w:szCs w:val="28"/>
                <w:lang w:val="en-US"/>
              </w:rPr>
              <w:t xml:space="preserve"> Service Estimates.</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(v) Children of serving NPF employees.</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(vi) Children of serving civilian MES personnel.</w:t>
            </w:r>
          </w:p>
        </w:tc>
      </w:tr>
      <w:tr w:rsidR="00375801" w:rsidRPr="004268C7" w:rsidTr="00375801">
        <w:tc>
          <w:tcPr>
            <w:tcW w:w="1890" w:type="dxa"/>
          </w:tcPr>
          <w:p w:rsidR="00375801" w:rsidRPr="004268C7" w:rsidRDefault="00375801" w:rsidP="00B61107">
            <w:pPr>
              <w:spacing w:after="0" w:line="240" w:lineRule="auto"/>
              <w:jc w:val="center"/>
              <w:rPr>
                <w:rFonts w:ascii="Arial" w:hAnsi="Arial" w:cs="Arial"/>
                <w:sz w:val="28"/>
                <w:szCs w:val="28"/>
                <w:lang w:val="en-US"/>
              </w:rPr>
            </w:pPr>
            <w:r w:rsidRPr="004268C7">
              <w:rPr>
                <w:rFonts w:ascii="Arial" w:hAnsi="Arial" w:cs="Arial"/>
                <w:sz w:val="28"/>
                <w:szCs w:val="28"/>
                <w:lang w:val="en-US"/>
              </w:rPr>
              <w:t xml:space="preserve">Priority </w:t>
            </w:r>
            <w:r>
              <w:rPr>
                <w:rFonts w:ascii="Arial" w:hAnsi="Arial" w:cs="Arial"/>
                <w:sz w:val="28"/>
                <w:szCs w:val="28"/>
                <w:lang w:val="en-US"/>
              </w:rPr>
              <w:t>–</w:t>
            </w:r>
            <w:r w:rsidRPr="004268C7">
              <w:rPr>
                <w:rFonts w:ascii="Arial" w:hAnsi="Arial" w:cs="Arial"/>
                <w:sz w:val="28"/>
                <w:szCs w:val="28"/>
                <w:lang w:val="en-US"/>
              </w:rPr>
              <w:t xml:space="preserve"> </w:t>
            </w:r>
            <w:r>
              <w:rPr>
                <w:rFonts w:ascii="Arial" w:hAnsi="Arial" w:cs="Arial"/>
                <w:sz w:val="28"/>
                <w:szCs w:val="28"/>
                <w:lang w:val="en-US"/>
              </w:rPr>
              <w:t>III</w:t>
            </w:r>
          </w:p>
        </w:tc>
        <w:tc>
          <w:tcPr>
            <w:tcW w:w="13140" w:type="dxa"/>
          </w:tcPr>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 xml:space="preserve">(i) Children of Air Force Officers, Airmen and NCs(E) who have superannuated from service and children </w:t>
            </w:r>
            <w:r>
              <w:rPr>
                <w:rFonts w:ascii="Arial" w:hAnsi="Arial" w:cs="Arial"/>
                <w:sz w:val="28"/>
                <w:szCs w:val="28"/>
                <w:lang w:val="en-US"/>
              </w:rPr>
              <w:t xml:space="preserve">of </w:t>
            </w:r>
            <w:r w:rsidRPr="004268C7">
              <w:rPr>
                <w:rFonts w:ascii="Arial" w:hAnsi="Arial" w:cs="Arial"/>
                <w:sz w:val="28"/>
                <w:szCs w:val="28"/>
                <w:lang w:val="en-US"/>
              </w:rPr>
              <w:t>serving Army, Navy and Indian coast Guard personnel.</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(ii) Children of Air Force Officers, Airmen and NCs(E) who have left service on Premature Separation from Service (PSS) or on completion of period of Regular Engagement (RE), before the age of superannuation.</w:t>
            </w:r>
          </w:p>
        </w:tc>
      </w:tr>
      <w:tr w:rsidR="00375801" w:rsidRPr="004268C7" w:rsidTr="00375801">
        <w:trPr>
          <w:trHeight w:val="548"/>
        </w:trPr>
        <w:tc>
          <w:tcPr>
            <w:tcW w:w="1890" w:type="dxa"/>
          </w:tcPr>
          <w:p w:rsidR="00375801" w:rsidRPr="004268C7" w:rsidRDefault="00375801" w:rsidP="00B61107">
            <w:pPr>
              <w:spacing w:after="0" w:line="240" w:lineRule="auto"/>
              <w:jc w:val="center"/>
              <w:rPr>
                <w:rFonts w:ascii="Arial" w:hAnsi="Arial" w:cs="Arial"/>
                <w:sz w:val="28"/>
                <w:szCs w:val="28"/>
                <w:lang w:val="en-US"/>
              </w:rPr>
            </w:pPr>
            <w:r w:rsidRPr="004268C7">
              <w:rPr>
                <w:rFonts w:ascii="Arial" w:hAnsi="Arial" w:cs="Arial"/>
                <w:sz w:val="28"/>
                <w:szCs w:val="28"/>
                <w:lang w:val="en-US"/>
              </w:rPr>
              <w:t xml:space="preserve">Priority </w:t>
            </w:r>
            <w:r>
              <w:rPr>
                <w:rFonts w:ascii="Arial" w:hAnsi="Arial" w:cs="Arial"/>
                <w:sz w:val="28"/>
                <w:szCs w:val="28"/>
                <w:lang w:val="en-US"/>
              </w:rPr>
              <w:t>–</w:t>
            </w:r>
            <w:r w:rsidRPr="004268C7">
              <w:rPr>
                <w:rFonts w:ascii="Arial" w:hAnsi="Arial" w:cs="Arial"/>
                <w:sz w:val="28"/>
                <w:szCs w:val="28"/>
                <w:lang w:val="en-US"/>
              </w:rPr>
              <w:t xml:space="preserve"> </w:t>
            </w:r>
            <w:r>
              <w:rPr>
                <w:rFonts w:ascii="Arial" w:hAnsi="Arial" w:cs="Arial"/>
                <w:sz w:val="28"/>
                <w:szCs w:val="28"/>
                <w:lang w:val="en-US"/>
              </w:rPr>
              <w:t>IV</w:t>
            </w:r>
          </w:p>
        </w:tc>
        <w:tc>
          <w:tcPr>
            <w:tcW w:w="13140" w:type="dxa"/>
          </w:tcPr>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(i) Biological / legal grand Children of serving and retired (both superannuated as well as those who have gone out on PSS</w:t>
            </w:r>
            <w:r>
              <w:rPr>
                <w:rFonts w:ascii="Arial" w:hAnsi="Arial" w:cs="Arial"/>
                <w:sz w:val="28"/>
                <w:szCs w:val="28"/>
                <w:lang w:val="en-US"/>
              </w:rPr>
              <w:t xml:space="preserve"> </w:t>
            </w:r>
            <w:r w:rsidRPr="004268C7">
              <w:rPr>
                <w:rFonts w:ascii="Arial" w:hAnsi="Arial" w:cs="Arial"/>
                <w:sz w:val="28"/>
                <w:szCs w:val="28"/>
                <w:lang w:val="en-US"/>
              </w:rPr>
              <w:t>/</w:t>
            </w:r>
            <w:r>
              <w:rPr>
                <w:rFonts w:ascii="Arial" w:hAnsi="Arial" w:cs="Arial"/>
                <w:sz w:val="28"/>
                <w:szCs w:val="28"/>
                <w:lang w:val="en-US"/>
              </w:rPr>
              <w:t xml:space="preserve"> </w:t>
            </w:r>
            <w:r w:rsidRPr="004268C7">
              <w:rPr>
                <w:rFonts w:ascii="Arial" w:hAnsi="Arial" w:cs="Arial"/>
                <w:sz w:val="28"/>
                <w:szCs w:val="28"/>
                <w:lang w:val="en-US"/>
              </w:rPr>
              <w:t>completion of RE) Air Force Officers, Airmen and NCs</w:t>
            </w:r>
            <w:r>
              <w:rPr>
                <w:rFonts w:ascii="Arial" w:hAnsi="Arial" w:cs="Arial"/>
                <w:sz w:val="28"/>
                <w:szCs w:val="28"/>
                <w:lang w:val="en-US"/>
              </w:rPr>
              <w:t xml:space="preserve"> </w:t>
            </w:r>
            <w:r w:rsidRPr="004268C7">
              <w:rPr>
                <w:rFonts w:ascii="Arial" w:hAnsi="Arial" w:cs="Arial"/>
                <w:sz w:val="28"/>
                <w:szCs w:val="28"/>
                <w:lang w:val="en-US"/>
              </w:rPr>
              <w:t>(E).</w:t>
            </w:r>
          </w:p>
          <w:p w:rsidR="00375801" w:rsidRPr="004268C7" w:rsidRDefault="00375801" w:rsidP="00B61107">
            <w:pPr>
              <w:spacing w:after="0" w:line="240" w:lineRule="auto"/>
              <w:jc w:val="both"/>
              <w:rPr>
                <w:rFonts w:ascii="Arial" w:hAnsi="Arial" w:cs="Arial"/>
                <w:sz w:val="28"/>
                <w:szCs w:val="28"/>
                <w:lang w:val="en-US"/>
              </w:rPr>
            </w:pPr>
          </w:p>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(ii) Children of serving Military Forces personnel, GREF and TA.</w:t>
            </w:r>
          </w:p>
        </w:tc>
      </w:tr>
      <w:tr w:rsidR="00375801" w:rsidRPr="004268C7" w:rsidTr="00375801">
        <w:tc>
          <w:tcPr>
            <w:tcW w:w="1890" w:type="dxa"/>
          </w:tcPr>
          <w:p w:rsidR="00375801" w:rsidRPr="004268C7" w:rsidRDefault="00375801" w:rsidP="00B61107">
            <w:pPr>
              <w:spacing w:after="0" w:line="240" w:lineRule="auto"/>
              <w:jc w:val="center"/>
              <w:rPr>
                <w:rFonts w:ascii="Arial" w:hAnsi="Arial" w:cs="Arial"/>
                <w:sz w:val="28"/>
                <w:szCs w:val="28"/>
                <w:lang w:val="en-US"/>
              </w:rPr>
            </w:pPr>
            <w:r w:rsidRPr="004268C7">
              <w:rPr>
                <w:rFonts w:ascii="Arial" w:hAnsi="Arial" w:cs="Arial"/>
                <w:sz w:val="28"/>
                <w:szCs w:val="28"/>
                <w:lang w:val="en-US"/>
              </w:rPr>
              <w:t xml:space="preserve">Priority </w:t>
            </w:r>
            <w:r>
              <w:rPr>
                <w:rFonts w:ascii="Arial" w:hAnsi="Arial" w:cs="Arial"/>
                <w:sz w:val="28"/>
                <w:szCs w:val="28"/>
                <w:lang w:val="en-US"/>
              </w:rPr>
              <w:t>–</w:t>
            </w:r>
            <w:r w:rsidRPr="004268C7">
              <w:rPr>
                <w:rFonts w:ascii="Arial" w:hAnsi="Arial" w:cs="Arial"/>
                <w:sz w:val="28"/>
                <w:szCs w:val="28"/>
                <w:lang w:val="en-US"/>
              </w:rPr>
              <w:t xml:space="preserve"> </w:t>
            </w:r>
            <w:r>
              <w:rPr>
                <w:rFonts w:ascii="Arial" w:hAnsi="Arial" w:cs="Arial"/>
                <w:sz w:val="28"/>
                <w:szCs w:val="28"/>
                <w:lang w:val="en-US"/>
              </w:rPr>
              <w:t>V</w:t>
            </w:r>
          </w:p>
        </w:tc>
        <w:tc>
          <w:tcPr>
            <w:tcW w:w="13140" w:type="dxa"/>
          </w:tcPr>
          <w:p w:rsidR="00375801" w:rsidRPr="004268C7" w:rsidRDefault="00375801" w:rsidP="00B61107">
            <w:pPr>
              <w:spacing w:after="0" w:line="240" w:lineRule="auto"/>
              <w:jc w:val="both"/>
              <w:rPr>
                <w:rFonts w:ascii="Arial" w:hAnsi="Arial" w:cs="Arial"/>
                <w:sz w:val="28"/>
                <w:szCs w:val="28"/>
                <w:lang w:val="en-US"/>
              </w:rPr>
            </w:pPr>
            <w:r w:rsidRPr="004268C7">
              <w:rPr>
                <w:rFonts w:ascii="Arial" w:hAnsi="Arial" w:cs="Arial"/>
                <w:sz w:val="28"/>
                <w:szCs w:val="28"/>
                <w:lang w:val="en-US"/>
              </w:rPr>
              <w:t>All other children, including children of foreign nationals / NRIs.</w:t>
            </w:r>
          </w:p>
          <w:p w:rsidR="00375801" w:rsidRPr="004268C7" w:rsidRDefault="00375801" w:rsidP="00B61107">
            <w:pPr>
              <w:spacing w:after="0" w:line="240" w:lineRule="auto"/>
              <w:jc w:val="both"/>
              <w:rPr>
                <w:rFonts w:ascii="Arial" w:hAnsi="Arial" w:cs="Arial"/>
                <w:sz w:val="28"/>
                <w:szCs w:val="28"/>
                <w:lang w:val="en-US"/>
              </w:rPr>
            </w:pPr>
          </w:p>
        </w:tc>
      </w:tr>
    </w:tbl>
    <w:p w:rsidR="00FB2BD5" w:rsidRPr="00375801" w:rsidRDefault="00FB2BD5">
      <w:pPr>
        <w:rPr>
          <w:rFonts w:ascii="Arial" w:hAnsi="Arial" w:cs="Arial"/>
        </w:rPr>
      </w:pPr>
    </w:p>
    <w:sectPr w:rsidR="00FB2BD5" w:rsidRPr="00375801" w:rsidSect="00375801">
      <w:pgSz w:w="16839" w:h="11907" w:orient="landscape" w:code="9"/>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68"/>
    <w:rsid w:val="00375801"/>
    <w:rsid w:val="003C6968"/>
    <w:rsid w:val="00FB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1"/>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75801"/>
    <w:pPr>
      <w:spacing w:after="0" w:line="240" w:lineRule="auto"/>
    </w:pPr>
    <w:rPr>
      <w:rFonts w:ascii="Calibri" w:eastAsia="SimSun" w:hAnsi="Calibri" w:cs="SimSu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1"/>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75801"/>
    <w:pPr>
      <w:spacing w:after="0" w:line="240" w:lineRule="auto"/>
    </w:pPr>
    <w:rPr>
      <w:rFonts w:ascii="Calibri" w:eastAsia="SimSun" w:hAnsi="Calibri" w:cs="SimSu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E07C-775A-434E-A08B-CDFA1E6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2024-02-14T09:51:00Z</dcterms:created>
  <dcterms:modified xsi:type="dcterms:W3CDTF">2024-02-14T09:52:00Z</dcterms:modified>
</cp:coreProperties>
</file>